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F90" w:rsidRPr="00206480" w:rsidTr="00D30F90">
        <w:trPr>
          <w:trHeight w:val="675"/>
        </w:trPr>
        <w:tc>
          <w:tcPr>
            <w:tcW w:w="1809" w:type="dxa"/>
            <w:vAlign w:val="center"/>
          </w:tcPr>
          <w:p w:rsidR="00D30F90" w:rsidRPr="00206480" w:rsidRDefault="00D30F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</w:tcPr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D30F90" w:rsidRPr="00D30F90" w:rsidRDefault="00D30F90" w:rsidP="00D30F90"/>
        </w:tc>
      </w:tr>
      <w:tr w:rsidR="00D30F90" w:rsidRPr="00206480" w:rsidTr="00D30F90">
        <w:trPr>
          <w:trHeight w:val="582"/>
        </w:trPr>
        <w:tc>
          <w:tcPr>
            <w:tcW w:w="1809" w:type="dxa"/>
            <w:vAlign w:val="center"/>
          </w:tcPr>
          <w:p w:rsidR="00D30F90" w:rsidRPr="00206480" w:rsidRDefault="00D30F90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</w:tcPr>
          <w:p w:rsidR="008C220D" w:rsidRPr="00D30F90" w:rsidRDefault="008C220D" w:rsidP="008C220D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D30F90">
              <w:rPr>
                <w:rFonts w:cs="Arial"/>
                <w:color w:val="auto"/>
                <w:sz w:val="22"/>
                <w:szCs w:val="22"/>
              </w:rPr>
              <w:t>Perform Testing for Total Plate Count (Method-III)</w:t>
            </w:r>
          </w:p>
          <w:p w:rsidR="00D30F90" w:rsidRPr="00D30F90" w:rsidRDefault="00D30F90" w:rsidP="00D30F90"/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A96394" w:rsidRDefault="00735F67" w:rsidP="00A9639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:rsidR="00735F67" w:rsidRPr="00A96394" w:rsidRDefault="00735F67" w:rsidP="00A9639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96394">
              <w:rPr>
                <w:rFonts w:cstheme="minorHAnsi"/>
              </w:rPr>
              <w:t xml:space="preserve">Adopt recommended preparatory method for Total Plate Count </w:t>
            </w:r>
          </w:p>
          <w:p w:rsidR="00735F67" w:rsidRPr="00CE5C54" w:rsidRDefault="00735F67" w:rsidP="00735F67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E5C54">
              <w:rPr>
                <w:rFonts w:cstheme="minorHAnsi"/>
              </w:rPr>
              <w:t>Perform handling or basic testin</w:t>
            </w:r>
            <w:r>
              <w:rPr>
                <w:rFonts w:cstheme="minorHAnsi"/>
              </w:rPr>
              <w:t>g of samples for Total Plate</w:t>
            </w:r>
            <w:r w:rsidRPr="00CE5C54">
              <w:rPr>
                <w:rFonts w:cstheme="minorHAnsi"/>
              </w:rPr>
              <w:t xml:space="preserve"> count </w:t>
            </w:r>
          </w:p>
          <w:p w:rsidR="008A6B72" w:rsidRPr="00735F67" w:rsidRDefault="00735F67" w:rsidP="00735F67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E5C54">
              <w:rPr>
                <w:rFonts w:cstheme="minorHAnsi"/>
              </w:rPr>
              <w:t xml:space="preserve">Maintain Environment and Quality Control 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AE03E1" w:rsidRDefault="005D22BC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to undertake basic microbiological tests</w:t>
            </w:r>
            <w:r w:rsidRPr="00AE03E1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:rsidR="009E7FB2" w:rsidRPr="009E7FB2" w:rsidRDefault="009E7FB2" w:rsidP="009E7FB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>Prepare sterile environment for undertaking tests.</w:t>
            </w:r>
          </w:p>
          <w:p w:rsidR="009E7FB2" w:rsidRPr="009E7FB2" w:rsidRDefault="009E7FB2" w:rsidP="009E7FB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>Collect samples for microbiological examination in clean, sterile, non-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9E7FB2">
              <w:rPr>
                <w:rFonts w:cstheme="minorHAnsi"/>
                <w:sz w:val="22"/>
                <w:szCs w:val="22"/>
              </w:rPr>
              <w:t>reactive borosilicate glass or plastic bottle.</w:t>
            </w:r>
          </w:p>
          <w:p w:rsidR="009E7FB2" w:rsidRPr="009E7FB2" w:rsidRDefault="009E7FB2" w:rsidP="009E7FB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>Ensure that water sample is appropriate for the test requested as per standards.</w:t>
            </w:r>
          </w:p>
          <w:p w:rsidR="009E7FB2" w:rsidRPr="009E7FB2" w:rsidRDefault="009E7FB2" w:rsidP="009E7FB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>When the sample is collected, leave ample air space in the bottle at least 2.5 cm to facilitate mixing by shaking before examination.</w:t>
            </w:r>
          </w:p>
          <w:p w:rsidR="004F5B20" w:rsidRDefault="004F5B20" w:rsidP="009E7FB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5B20">
              <w:rPr>
                <w:rFonts w:cstheme="minorHAnsi"/>
                <w:sz w:val="22"/>
                <w:szCs w:val="22"/>
              </w:rPr>
              <w:t>Ice samples during transport to the laboratory if they cannot be processed within 1 hour after collection.</w:t>
            </w:r>
          </w:p>
          <w:p w:rsidR="009E7FB2" w:rsidRPr="004F5B20" w:rsidRDefault="009E7FB2" w:rsidP="004F5B20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 xml:space="preserve">Maintain samples in the dark and keep cool with ice at </w:t>
            </w:r>
            <w:r w:rsidRPr="00644742">
              <w:rPr>
                <w:rFonts w:cstheme="minorHAnsi"/>
                <w:sz w:val="22"/>
                <w:szCs w:val="22"/>
              </w:rPr>
              <w:t>&lt; 8 oC but not frozen.</w:t>
            </w:r>
          </w:p>
          <w:p w:rsidR="009E7FB2" w:rsidRDefault="009E7FB2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:rsidR="009E7FB2" w:rsidRDefault="009E7FB2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:rsidR="008A6B72" w:rsidRPr="00AE03E1" w:rsidRDefault="00644742" w:rsidP="00AE03E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</w:rPr>
              <w:t>Adopt recommended</w:t>
            </w:r>
            <w:r>
              <w:rPr>
                <w:rFonts w:ascii="Arial" w:hAnsi="Arial" w:cs="Arial"/>
                <w:b/>
              </w:rPr>
              <w:t xml:space="preserve"> preparatory method for Total bacterial Count</w:t>
            </w:r>
            <w:r w:rsidRPr="00AE03E1">
              <w:rPr>
                <w:rFonts w:cstheme="minorHAnsi"/>
                <w:b/>
              </w:rPr>
              <w:t xml:space="preserve"> </w:t>
            </w:r>
            <w:r w:rsidR="008A6B72" w:rsidRPr="00AE03E1">
              <w:rPr>
                <w:rFonts w:cstheme="minorHAnsi"/>
                <w:b/>
              </w:rPr>
              <w:tab/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Use commercially available media for detection of   total bacterial count following plate count technique.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Prepare recommended media (Plate count agar) by weighing the amount as per manufacturers’ instruction using calibrated analytical balance.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Sterilize media using autoclave as per standards.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Maintain pH of media after sterilization as per manufacturer’s instruction after sterilization.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Bring medium at room temperature before use or store in the refrigerator.</w:t>
            </w:r>
          </w:p>
          <w:p w:rsidR="00644742" w:rsidRPr="006050B1" w:rsidRDefault="00644742" w:rsidP="00644742">
            <w:pPr>
              <w:tabs>
                <w:tab w:val="left" w:pos="481"/>
              </w:tabs>
              <w:spacing w:before="240"/>
              <w:ind w:left="481" w:hanging="481"/>
              <w:jc w:val="both"/>
              <w:rPr>
                <w:rFonts w:ascii="Arial" w:eastAsia="Times New Roman" w:hAnsi="Arial" w:cs="Arial"/>
              </w:rPr>
            </w:pPr>
          </w:p>
          <w:p w:rsidR="00644742" w:rsidRPr="00644742" w:rsidRDefault="00644742" w:rsidP="00644742">
            <w:pPr>
              <w:spacing w:after="160" w:line="259" w:lineRule="auto"/>
              <w:rPr>
                <w:rFonts w:ascii="Arial" w:hAnsi="Arial" w:cs="Arial"/>
              </w:rPr>
            </w:pPr>
            <w:r w:rsidRPr="00644742">
              <w:rPr>
                <w:rFonts w:ascii="Arial" w:hAnsi="Arial" w:cs="Arial"/>
                <w:b/>
              </w:rPr>
              <w:t>Perform handling or basic testing of samples for Total bacterial count</w:t>
            </w:r>
            <w:r w:rsidRPr="00644742">
              <w:rPr>
                <w:rFonts w:ascii="Arial" w:hAnsi="Arial" w:cs="Arial"/>
              </w:rPr>
              <w:t xml:space="preserve"> 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Prepare dilutions for polluted water samples.</w:t>
            </w:r>
          </w:p>
          <w:p w:rsidR="00362AE5" w:rsidRDefault="00362AE5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62AE5">
              <w:rPr>
                <w:rFonts w:cstheme="minorHAnsi"/>
              </w:rPr>
              <w:t>Pour recommended volume of water sample to be tested into petri plate using auto-pipette by pour plate method.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Pour media into plates, shake well, and allow solidifying and incubating at the recommended temperature for 48 hours.</w:t>
            </w:r>
          </w:p>
          <w:p w:rsidR="00644742" w:rsidRPr="00644742" w:rsidRDefault="00644742" w:rsidP="0064474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Count bacterial colonies after incubation and report as CFU/ml as per standards.</w:t>
            </w:r>
          </w:p>
          <w:p w:rsidR="00644742" w:rsidRDefault="00644742" w:rsidP="00644742">
            <w:pPr>
              <w:spacing w:after="160" w:line="259" w:lineRule="auto"/>
              <w:rPr>
                <w:rFonts w:ascii="Arial" w:hAnsi="Arial" w:cs="Arial"/>
              </w:rPr>
            </w:pPr>
          </w:p>
          <w:p w:rsidR="000D6388" w:rsidRDefault="000D6388" w:rsidP="000D6388">
            <w:pPr>
              <w:spacing w:after="160" w:line="259" w:lineRule="auto"/>
              <w:rPr>
                <w:rFonts w:cstheme="minorHAnsi"/>
              </w:rPr>
            </w:pPr>
            <w:r w:rsidRPr="000D6388">
              <w:rPr>
                <w:rFonts w:ascii="Arial" w:hAnsi="Arial" w:cs="Arial"/>
                <w:b/>
              </w:rPr>
              <w:t>Maintain Environment and Quality Control</w:t>
            </w:r>
            <w:r w:rsidRPr="000D6388">
              <w:rPr>
                <w:rFonts w:cstheme="minorHAnsi"/>
              </w:rPr>
              <w:t xml:space="preserve"> 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Adopt recommended safety precautions when handling biologically hazardous specimen.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Accept or reject media / sample based on the condition and sterility as per standards.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Check and maintain sterility, temperature and humidity of rooms and equipment as per standards.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Use controls i.e. positive and negative controls along with the tests as per standards.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store equipment in accordance with laboratory guidelines.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Sterilize equipment as required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Store chemicals, media and controls as per standards.</w:t>
            </w:r>
          </w:p>
          <w:p w:rsid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disinfect area.</w:t>
            </w:r>
          </w:p>
          <w:p w:rsidR="000020FF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373ABE">
              <w:rPr>
                <w:rFonts w:cstheme="minorHAnsi"/>
              </w:rPr>
              <w:t>roperly dispose contaminated waste in accordance with   the standards.</w:t>
            </w:r>
          </w:p>
        </w:tc>
      </w:tr>
    </w:tbl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944D2" w:rsidRPr="00206480" w:rsidTr="002D3BBA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0944D2" w:rsidRPr="00206480" w:rsidRDefault="000944D2" w:rsidP="000944D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0944D2" w:rsidRPr="00D30F90" w:rsidRDefault="000944D2" w:rsidP="000944D2"/>
        </w:tc>
      </w:tr>
      <w:tr w:rsidR="000944D2" w:rsidRPr="00206480" w:rsidTr="002D3BBA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0944D2" w:rsidRPr="00206480" w:rsidRDefault="000944D2" w:rsidP="000944D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:rsidR="000944D2" w:rsidRPr="00D30F90" w:rsidRDefault="000944D2" w:rsidP="000944D2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D30F90">
              <w:rPr>
                <w:rFonts w:cs="Arial"/>
                <w:color w:val="auto"/>
                <w:sz w:val="22"/>
                <w:szCs w:val="22"/>
              </w:rPr>
              <w:t>Perform Testing for Total Plate Count (Method-III)</w:t>
            </w:r>
          </w:p>
          <w:p w:rsidR="000944D2" w:rsidRPr="00D30F90" w:rsidRDefault="000944D2" w:rsidP="000944D2"/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735F67" w:rsidRDefault="00735F67" w:rsidP="00A20B65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:rsidR="00735F67" w:rsidRPr="00CE5C54" w:rsidRDefault="00735F67" w:rsidP="00A20B65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E5C54">
              <w:rPr>
                <w:rFonts w:cstheme="minorHAnsi"/>
              </w:rPr>
              <w:t>Adopt recommended prepar</w:t>
            </w:r>
            <w:r>
              <w:rPr>
                <w:rFonts w:cstheme="minorHAnsi"/>
              </w:rPr>
              <w:t>atory method for Total Plate</w:t>
            </w:r>
            <w:r w:rsidRPr="00CE5C54">
              <w:rPr>
                <w:rFonts w:cstheme="minorHAnsi"/>
              </w:rPr>
              <w:t xml:space="preserve"> Count </w:t>
            </w:r>
          </w:p>
          <w:p w:rsidR="00735F67" w:rsidRPr="00CE5C54" w:rsidRDefault="00735F67" w:rsidP="00A20B65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E5C54">
              <w:rPr>
                <w:rFonts w:cstheme="minorHAnsi"/>
              </w:rPr>
              <w:t>Perform handling or basic testin</w:t>
            </w:r>
            <w:r>
              <w:rPr>
                <w:rFonts w:cstheme="minorHAnsi"/>
              </w:rPr>
              <w:t>g of samples for Total Plate</w:t>
            </w:r>
            <w:r w:rsidRPr="00CE5C54">
              <w:rPr>
                <w:rFonts w:cstheme="minorHAnsi"/>
              </w:rPr>
              <w:t xml:space="preserve"> count </w:t>
            </w:r>
          </w:p>
          <w:p w:rsidR="00735F67" w:rsidRPr="00CE5C54" w:rsidRDefault="00735F67" w:rsidP="00A20B65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E5C54">
              <w:rPr>
                <w:rFonts w:cstheme="minorHAnsi"/>
              </w:rPr>
              <w:t xml:space="preserve">Maintain Environment and Quality Control </w:t>
            </w:r>
          </w:p>
          <w:p w:rsidR="005C6B1F" w:rsidRPr="00C124C1" w:rsidRDefault="005C6B1F" w:rsidP="00CE5C54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24B48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0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24B48">
              <w:rPr>
                <w:rFonts w:cstheme="minorHAnsi"/>
              </w:rPr>
              <w:t>Collect samples for microbiological examination in clean, sterile, non- reactive borosilicate glass or plastic bottle.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9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8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>Ensure that water sample is appropriate for the test requested as per standards.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7" style="position:absolute;margin-left:8.5pt;margin-top: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6" style="position:absolute;margin-left:9.5pt;margin-top:4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>When the sample is collected, leave ample air space in the bottle at least 2.5 cm to facilitate mixing by shaking before examination.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5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4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5B20">
              <w:rPr>
                <w:rFonts w:cstheme="minorHAnsi"/>
                <w:sz w:val="22"/>
                <w:szCs w:val="22"/>
              </w:rPr>
              <w:t>Ice samples during transport to the laboratory if they cannot be processed within 1 hour after collection.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3" style="position:absolute;margin-left:8.3pt;margin-top:2.8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2" style="position:absolute;margin-left:10.6pt;margin-top:2.8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E7FB2">
              <w:rPr>
                <w:rFonts w:cstheme="minorHAnsi"/>
                <w:sz w:val="22"/>
                <w:szCs w:val="22"/>
              </w:rPr>
              <w:t xml:space="preserve">Maintain samples in the dark and keep cool with ice at </w:t>
            </w:r>
            <w:r w:rsidRPr="00644742">
              <w:rPr>
                <w:rFonts w:cstheme="minorHAnsi"/>
                <w:sz w:val="22"/>
                <w:szCs w:val="22"/>
              </w:rPr>
              <w:t>&lt; 8 oC but not frozen.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1" style="position:absolute;margin-left:8.3pt;margin-top:3.9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0" style="position:absolute;margin-left:10.05pt;margin-top:3.9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0939A6" w:rsidRDefault="000939A6" w:rsidP="000939A6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0939A6">
              <w:rPr>
                <w:rFonts w:cstheme="minorHAnsi"/>
              </w:rPr>
              <w:t>Use commercially available media for detection of   total bacterial count following plate count technique.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9" style="position:absolute;margin-left:7.9pt;margin-top:2.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8" style="position:absolute;margin-left:10.2pt;margin-top:3.05pt;width:28.45pt;height:12.85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217064" w:rsidRDefault="000939A6" w:rsidP="0021706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17064">
              <w:rPr>
                <w:rFonts w:cstheme="minorHAnsi"/>
              </w:rPr>
              <w:t xml:space="preserve">Prepare recommended media (Plate count agar) by </w:t>
            </w:r>
            <w:r w:rsidRPr="00217064">
              <w:rPr>
                <w:rFonts w:cstheme="minorHAnsi"/>
              </w:rPr>
              <w:lastRenderedPageBreak/>
              <w:t>weighing the amount as per manufacturers’ instruction using calibrated analytical balance.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19" o:spid="_x0000_s1097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0939A6" w:rsidRDefault="000939A6" w:rsidP="0021706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lastRenderedPageBreak/>
              <w:t>Sterilize media using autoclave as per standards.</w:t>
            </w:r>
          </w:p>
        </w:tc>
        <w:tc>
          <w:tcPr>
            <w:tcW w:w="1063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5" style="position:absolute;margin-left:7.8pt;margin-top:4.7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4" style="position:absolute;margin-left:10.25pt;margin-top:4.1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5A4E1B">
        <w:trPr>
          <w:trHeight w:val="398"/>
        </w:trPr>
        <w:tc>
          <w:tcPr>
            <w:tcW w:w="6729" w:type="dxa"/>
          </w:tcPr>
          <w:p w:rsidR="00F577C3" w:rsidRPr="00217064" w:rsidRDefault="00217064" w:rsidP="0021706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17064">
              <w:rPr>
                <w:rFonts w:cstheme="minorHAnsi"/>
              </w:rPr>
              <w:t>Maintain pH of media after sterilization as per manufacturer’s instruction after sterilization.</w:t>
            </w:r>
          </w:p>
        </w:tc>
        <w:tc>
          <w:tcPr>
            <w:tcW w:w="1063" w:type="dxa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3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2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9BE" w:rsidRPr="00206480" w:rsidTr="005A4E1B">
        <w:trPr>
          <w:trHeight w:val="398"/>
        </w:trPr>
        <w:tc>
          <w:tcPr>
            <w:tcW w:w="6729" w:type="dxa"/>
          </w:tcPr>
          <w:p w:rsidR="006409BE" w:rsidRPr="00217064" w:rsidRDefault="00217064" w:rsidP="0021706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17064">
              <w:rPr>
                <w:rFonts w:cstheme="minorHAnsi"/>
              </w:rPr>
              <w:t>Bring medium at room temperature before use or store in the refrigerator.</w:t>
            </w:r>
          </w:p>
        </w:tc>
        <w:tc>
          <w:tcPr>
            <w:tcW w:w="1063" w:type="dxa"/>
          </w:tcPr>
          <w:p w:rsidR="006409BE" w:rsidRPr="00206480" w:rsidRDefault="004E0A94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1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409BE" w:rsidRPr="00206480" w:rsidRDefault="004E0A94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0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F577C3">
        <w:trPr>
          <w:trHeight w:val="323"/>
        </w:trPr>
        <w:tc>
          <w:tcPr>
            <w:tcW w:w="6729" w:type="dxa"/>
          </w:tcPr>
          <w:p w:rsidR="00F577C3" w:rsidRPr="003E077C" w:rsidRDefault="003E077C" w:rsidP="003E077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E077C">
              <w:rPr>
                <w:rFonts w:cstheme="minorHAnsi"/>
              </w:rPr>
              <w:t>Prepare dilutions for polluted water samples.</w:t>
            </w:r>
          </w:p>
        </w:tc>
        <w:tc>
          <w:tcPr>
            <w:tcW w:w="1063" w:type="dxa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89" style="position:absolute;margin-left:7.35pt;margin-top:3.6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88" style="position:absolute;margin-left:9.7pt;margin-top:3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F577C3" w:rsidRPr="00206480" w:rsidTr="005A4E1B">
        <w:trPr>
          <w:trHeight w:val="398"/>
        </w:trPr>
        <w:tc>
          <w:tcPr>
            <w:tcW w:w="6729" w:type="dxa"/>
          </w:tcPr>
          <w:p w:rsidR="00F577C3" w:rsidRPr="00362AE5" w:rsidRDefault="00362AE5" w:rsidP="00362AE5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62AE5">
              <w:rPr>
                <w:rFonts w:cstheme="minorHAnsi"/>
              </w:rPr>
              <w:t>Pour recommended volume of water sample to be tested into petri plate using auto-pipette by pour plate method.</w:t>
            </w:r>
          </w:p>
        </w:tc>
        <w:tc>
          <w:tcPr>
            <w:tcW w:w="1063" w:type="dxa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87" style="position:absolute;margin-left:7.8pt;margin-top:4.7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4E0A94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86" style="position:absolute;margin-left:10.25pt;margin-top:4.1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3E077C" w:rsidRDefault="003E077C" w:rsidP="003E077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Pour media into plates, shake well, and allow solidifying and incubating at the recommended temperature for 48 hours.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6.95pt;margin-top:2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35pt;margin-top:2.4pt;width:28.45pt;height:12.85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3E077C" w:rsidRDefault="003E077C" w:rsidP="003E077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Count bacterial colonies after incubation and report as CFU/ml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6.95pt;margin-top:2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5pt;margin-top:2.4pt;width:28.45pt;height:12.85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86DD9">
              <w:rPr>
                <w:rFonts w:cstheme="minorHAnsi"/>
              </w:rPr>
              <w:t>Adopt recommended safety precautions when handling biologically hazardous specimen.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6.95pt;margin-top:2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35pt;margin-top:2.4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6.95pt;margin-top:2.4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35pt;margin-top:2.4pt;width:28.45pt;height:12.85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Sterilize equipment as required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6.95pt;margin-top:2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35pt;margin-top:2.4pt;width:28.45pt;height:12.85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Store chemicals, media and controls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5pt;margin-top:2.4pt;width:28.45pt;height:12.85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disinfect area.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86DD9">
              <w:rPr>
                <w:rFonts w:cstheme="minorHAnsi"/>
              </w:rPr>
              <w:t>Properly dispose contaminated waste in accordance with   the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4E0A94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4E0A9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B14B2" w:rsidRPr="00206480" w:rsidTr="00985BE7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B14B2" w:rsidRPr="00206480" w:rsidRDefault="00EB14B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EB14B2" w:rsidRPr="00D30F90" w:rsidRDefault="00EB14B2" w:rsidP="003B2656"/>
        </w:tc>
      </w:tr>
      <w:tr w:rsidR="00EB14B2" w:rsidRPr="00206480" w:rsidTr="00985BE7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B14B2" w:rsidRPr="00206480" w:rsidRDefault="00EB14B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EB14B2" w:rsidRPr="00D30F90" w:rsidRDefault="00EB14B2" w:rsidP="003B2656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D30F90">
              <w:rPr>
                <w:rFonts w:cs="Arial"/>
                <w:color w:val="auto"/>
                <w:sz w:val="22"/>
                <w:szCs w:val="22"/>
              </w:rPr>
              <w:t>Perform Testing for Total Plate Count (Method-III)</w:t>
            </w:r>
          </w:p>
          <w:p w:rsidR="00EB14B2" w:rsidRPr="00D30F90" w:rsidRDefault="00EB14B2" w:rsidP="003B2656"/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4E0A94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227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227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52AFF" w:rsidRDefault="0055275B" w:rsidP="00252AFF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cstheme="minorHAnsi"/>
              </w:rPr>
            </w:pPr>
            <w:r w:rsidRPr="00252AFF">
              <w:rPr>
                <w:rFonts w:cstheme="minorHAnsi"/>
                <w:b/>
              </w:rPr>
              <w:t xml:space="preserve"> </w:t>
            </w:r>
            <w:r w:rsidR="00EB14B2" w:rsidRPr="00252AFF">
              <w:rPr>
                <w:rFonts w:cstheme="minorHAnsi"/>
              </w:rPr>
              <w:t xml:space="preserve">Prepare to undertake basic microbiological tests </w:t>
            </w:r>
          </w:p>
          <w:p w:rsidR="00252AFF" w:rsidRDefault="00EB14B2" w:rsidP="00252AFF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cstheme="minorHAnsi"/>
              </w:rPr>
            </w:pPr>
            <w:r w:rsidRPr="00252AFF">
              <w:rPr>
                <w:rFonts w:cstheme="minorHAnsi"/>
              </w:rPr>
              <w:t>Adopt recommended prepar</w:t>
            </w:r>
            <w:r w:rsidR="00735F67" w:rsidRPr="00252AFF">
              <w:rPr>
                <w:rFonts w:cstheme="minorHAnsi"/>
              </w:rPr>
              <w:t>atory method for Total Plate</w:t>
            </w:r>
            <w:r w:rsidRPr="00252AFF">
              <w:rPr>
                <w:rFonts w:cstheme="minorHAnsi"/>
              </w:rPr>
              <w:t xml:space="preserve"> Count </w:t>
            </w:r>
          </w:p>
          <w:p w:rsidR="00252AFF" w:rsidRDefault="00EB14B2" w:rsidP="00252AFF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cstheme="minorHAnsi"/>
              </w:rPr>
            </w:pPr>
            <w:r w:rsidRPr="00252AFF">
              <w:rPr>
                <w:rFonts w:cstheme="minorHAnsi"/>
              </w:rPr>
              <w:t>Perform handling or basic testin</w:t>
            </w:r>
            <w:r w:rsidR="00735F67" w:rsidRPr="00252AFF">
              <w:rPr>
                <w:rFonts w:cstheme="minorHAnsi"/>
              </w:rPr>
              <w:t>g of samples for Total Plate</w:t>
            </w:r>
            <w:r w:rsidRPr="00252AFF">
              <w:rPr>
                <w:rFonts w:cstheme="minorHAnsi"/>
              </w:rPr>
              <w:t xml:space="preserve"> count </w:t>
            </w:r>
          </w:p>
          <w:p w:rsidR="00EB14B2" w:rsidRPr="00252AFF" w:rsidRDefault="00EB14B2" w:rsidP="00252AFF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cstheme="minorHAnsi"/>
              </w:rPr>
            </w:pPr>
            <w:r w:rsidRPr="00252AFF">
              <w:rPr>
                <w:rFonts w:cstheme="minorHAnsi"/>
              </w:rPr>
              <w:t xml:space="preserve">Maintain Environment and Quality Control </w:t>
            </w:r>
          </w:p>
          <w:p w:rsidR="00C05385" w:rsidRPr="0055275B" w:rsidRDefault="00C05385" w:rsidP="0055275B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B14B2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EB14B2" w:rsidRDefault="00EB14B2" w:rsidP="00EB14B2">
            <w:pPr>
              <w:spacing w:after="160" w:line="259" w:lineRule="auto"/>
              <w:rPr>
                <w:rFonts w:cstheme="minorHAnsi"/>
              </w:rPr>
            </w:pPr>
            <w:r w:rsidRPr="00EB14B2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EB14B2" w:rsidRDefault="00EB14B2" w:rsidP="00EB14B2">
            <w:pPr>
              <w:spacing w:after="160" w:line="259" w:lineRule="auto"/>
              <w:rPr>
                <w:rFonts w:cstheme="minorHAnsi"/>
              </w:rPr>
            </w:pPr>
            <w:r w:rsidRPr="00EB14B2">
              <w:rPr>
                <w:rFonts w:cstheme="minorHAnsi"/>
              </w:rPr>
              <w:t>Collect samples for microbiological examination in clean, sterile, non- reactive borosilicate glass or plastic bottle.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EB14B2" w:rsidRDefault="00EB14B2" w:rsidP="00EB14B2">
            <w:pPr>
              <w:spacing w:after="160" w:line="259" w:lineRule="auto"/>
              <w:rPr>
                <w:rFonts w:cstheme="minorHAnsi"/>
              </w:rPr>
            </w:pPr>
            <w:r w:rsidRPr="00EB14B2">
              <w:rPr>
                <w:rFonts w:cstheme="minorHAnsi"/>
              </w:rPr>
              <w:t>Ensure that water sample is appropriate for the test requested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EB14B2" w:rsidRDefault="00EB14B2" w:rsidP="00EB14B2">
            <w:pPr>
              <w:spacing w:after="160" w:line="259" w:lineRule="auto"/>
              <w:rPr>
                <w:rFonts w:cstheme="minorHAnsi"/>
              </w:rPr>
            </w:pPr>
            <w:r w:rsidRPr="00EB14B2">
              <w:rPr>
                <w:rFonts w:cstheme="minorHAnsi"/>
              </w:rPr>
              <w:t>When the sample is collected, leave ample air space in the bottle at least 2.5 cm to facilitate mixing by shaking before examination.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Ice samples during transport to the laboratory if they cannot be processed within 1 hour after collection.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 xml:space="preserve">Maintain samples in the dark and keep cool with ice at &lt; 8 </w:t>
            </w:r>
            <w:r w:rsidRPr="00735F67">
              <w:rPr>
                <w:rFonts w:cstheme="minorHAnsi"/>
                <w:vertAlign w:val="superscript"/>
              </w:rPr>
              <w:t>o</w:t>
            </w:r>
            <w:r w:rsidRPr="00613EE2">
              <w:rPr>
                <w:rFonts w:cstheme="minorHAnsi"/>
              </w:rPr>
              <w:t>C but not frozen.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Use commercially available media for detection of   total bacterial count following plate count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Prepare recommended media (Plate count agar) by weighing the amount as per manufacturers’ instruction using calibrated analytical balance.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Sterilize media using autoclave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Maintain pH of media after sterilization as per manufacturer’s instruction after sterilization.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Bring medium at room temperature before use or store in the refrigerator.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Prepare dilutions for polluted water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362AE5" w:rsidP="00613EE2">
            <w:pPr>
              <w:spacing w:after="160" w:line="259" w:lineRule="auto"/>
              <w:rPr>
                <w:rFonts w:cstheme="minorHAnsi"/>
              </w:rPr>
            </w:pPr>
            <w:r w:rsidRPr="00362AE5">
              <w:rPr>
                <w:rFonts w:cstheme="minorHAnsi"/>
              </w:rPr>
              <w:t>Pour recommended volume of water sample to be tested into petri plate using auto-pipette by pour plate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Pour media into plates, shake well, and allow solidifying and incubating at the recommended temperature for 48 hours.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Count bacterial colonies after incubation and report as CFU/ml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Adopt recommended safety precautions when handling biologically hazardous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Sterilize equipment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Store chemicals, media and controls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Clean and disinfect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B14B2" w:rsidRPr="00F27A1A" w:rsidRDefault="00EB1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B14B2" w:rsidRPr="00613EE2" w:rsidRDefault="00EB14B2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Properly dispose contaminated waste in accordance with   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14B2" w:rsidRPr="00206480" w:rsidRDefault="00EB1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B14B2" w:rsidRPr="00206480" w:rsidRDefault="00EB14B2" w:rsidP="006B4503">
            <w:pPr>
              <w:rPr>
                <w:rFonts w:ascii="Arial" w:hAnsi="Arial" w:cs="Arial"/>
              </w:rPr>
            </w:pPr>
          </w:p>
        </w:tc>
      </w:tr>
      <w:tr w:rsidR="00EB14B2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B14B2" w:rsidRPr="00206480" w:rsidRDefault="004E0A9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02" style="position:absolute;margin-left:70.7pt;margin-top:2.2pt;width:14pt;height:9.5pt;z-index:252283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B14B2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B14B2" w:rsidRPr="00206480" w:rsidRDefault="004E0A9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01" style="position:absolute;margin-left:98.35pt;margin-top:1pt;width:14pt;height:9.5pt;z-index:25228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B14B2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95A0C" w:rsidRDefault="00A95A0C" w:rsidP="00A95A0C">
      <w:pPr>
        <w:rPr>
          <w:rFonts w:ascii="Arial" w:hAnsi="Arial" w:cs="Arial"/>
          <w:b/>
          <w:sz w:val="32"/>
        </w:rPr>
      </w:pPr>
    </w:p>
    <w:p w:rsidR="00A95A0C" w:rsidRDefault="00A95A0C" w:rsidP="00A95A0C">
      <w:pPr>
        <w:rPr>
          <w:rFonts w:ascii="Arial" w:hAnsi="Arial" w:cs="Arial"/>
          <w:b/>
          <w:sz w:val="32"/>
        </w:rPr>
      </w:pPr>
    </w:p>
    <w:p w:rsidR="00C05385" w:rsidRPr="00206480" w:rsidRDefault="00A95A0C" w:rsidP="00A95A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1549" w:rsidRPr="00206480" w:rsidTr="000D3915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1549" w:rsidRPr="00206480" w:rsidRDefault="00061549" w:rsidP="000615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96711F" w:rsidRDefault="0096711F" w:rsidP="009671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061549" w:rsidRPr="00D30F90" w:rsidRDefault="00061549" w:rsidP="00061549">
            <w:bookmarkStart w:id="0" w:name="_GoBack"/>
            <w:bookmarkEnd w:id="0"/>
          </w:p>
        </w:tc>
      </w:tr>
      <w:tr w:rsidR="00061549" w:rsidRPr="00206480" w:rsidTr="000D3915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1549" w:rsidRPr="00206480" w:rsidRDefault="00061549" w:rsidP="000615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061549" w:rsidRPr="00D30F90" w:rsidRDefault="00061549" w:rsidP="00061549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D30F90">
              <w:rPr>
                <w:rFonts w:cs="Arial"/>
                <w:color w:val="auto"/>
                <w:sz w:val="22"/>
                <w:szCs w:val="22"/>
              </w:rPr>
              <w:t>Perform Testing for Total Plate Count (Method-III)</w:t>
            </w:r>
          </w:p>
          <w:p w:rsidR="00061549" w:rsidRPr="00D30F90" w:rsidRDefault="00061549" w:rsidP="00061549"/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E0A9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735F6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the procedure of sample collection for TPC?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438EF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Enlist different steps for the preparation of plate count agar media?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4095A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the plates of plate count agar are prepared?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443B4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Why the </w:t>
            </w:r>
            <w:r w:rsidR="00A20B65">
              <w:rPr>
                <w:rFonts w:cstheme="minorHAnsi"/>
                <w:b/>
                <w:bCs/>
                <w:iCs/>
              </w:rPr>
              <w:t>dilution of water samples is</w:t>
            </w:r>
            <w:r>
              <w:rPr>
                <w:rFonts w:cstheme="minorHAnsi"/>
                <w:b/>
                <w:bCs/>
                <w:iCs/>
              </w:rPr>
              <w:t xml:space="preserve"> prepared?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2135D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pour plate method?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A94" w:rsidRDefault="004E0A94" w:rsidP="00C92255">
      <w:pPr>
        <w:spacing w:after="0" w:line="240" w:lineRule="auto"/>
      </w:pPr>
      <w:r>
        <w:separator/>
      </w:r>
    </w:p>
  </w:endnote>
  <w:endnote w:type="continuationSeparator" w:id="0">
    <w:p w:rsidR="004E0A94" w:rsidRDefault="004E0A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0F90" w:rsidRDefault="004E0A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11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30F90" w:rsidRDefault="00D30F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A94" w:rsidRDefault="004E0A94" w:rsidP="00C92255">
      <w:pPr>
        <w:spacing w:after="0" w:line="240" w:lineRule="auto"/>
      </w:pPr>
      <w:r>
        <w:separator/>
      </w:r>
    </w:p>
  </w:footnote>
  <w:footnote w:type="continuationSeparator" w:id="0">
    <w:p w:rsidR="004E0A94" w:rsidRDefault="004E0A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93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53E2B"/>
    <w:multiLevelType w:val="hybridMultilevel"/>
    <w:tmpl w:val="DDCEA580"/>
    <w:lvl w:ilvl="0" w:tplc="B3FE905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HAns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93156B"/>
    <w:multiLevelType w:val="hybridMultilevel"/>
    <w:tmpl w:val="0CAEC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323C4"/>
    <w:multiLevelType w:val="hybridMultilevel"/>
    <w:tmpl w:val="F3AEE6B6"/>
    <w:lvl w:ilvl="0" w:tplc="DF4E46AE">
      <w:start w:val="1"/>
      <w:numFmt w:val="decimal"/>
      <w:lvlText w:val="%1."/>
      <w:lvlJc w:val="left"/>
      <w:pPr>
        <w:ind w:left="1486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06" w:hanging="360"/>
      </w:pPr>
    </w:lvl>
    <w:lvl w:ilvl="2" w:tplc="0409001B" w:tentative="1">
      <w:start w:val="1"/>
      <w:numFmt w:val="lowerRoman"/>
      <w:lvlText w:val="%3."/>
      <w:lvlJc w:val="right"/>
      <w:pPr>
        <w:ind w:left="2926" w:hanging="180"/>
      </w:pPr>
    </w:lvl>
    <w:lvl w:ilvl="3" w:tplc="0409000F" w:tentative="1">
      <w:start w:val="1"/>
      <w:numFmt w:val="decimal"/>
      <w:lvlText w:val="%4."/>
      <w:lvlJc w:val="left"/>
      <w:pPr>
        <w:ind w:left="3646" w:hanging="360"/>
      </w:pPr>
    </w:lvl>
    <w:lvl w:ilvl="4" w:tplc="04090019" w:tentative="1">
      <w:start w:val="1"/>
      <w:numFmt w:val="lowerLetter"/>
      <w:lvlText w:val="%5."/>
      <w:lvlJc w:val="left"/>
      <w:pPr>
        <w:ind w:left="4366" w:hanging="360"/>
      </w:pPr>
    </w:lvl>
    <w:lvl w:ilvl="5" w:tplc="0409001B" w:tentative="1">
      <w:start w:val="1"/>
      <w:numFmt w:val="lowerRoman"/>
      <w:lvlText w:val="%6."/>
      <w:lvlJc w:val="right"/>
      <w:pPr>
        <w:ind w:left="5086" w:hanging="180"/>
      </w:pPr>
    </w:lvl>
    <w:lvl w:ilvl="6" w:tplc="0409000F" w:tentative="1">
      <w:start w:val="1"/>
      <w:numFmt w:val="decimal"/>
      <w:lvlText w:val="%7."/>
      <w:lvlJc w:val="left"/>
      <w:pPr>
        <w:ind w:left="5806" w:hanging="360"/>
      </w:pPr>
    </w:lvl>
    <w:lvl w:ilvl="7" w:tplc="04090019" w:tentative="1">
      <w:start w:val="1"/>
      <w:numFmt w:val="lowerLetter"/>
      <w:lvlText w:val="%8."/>
      <w:lvlJc w:val="left"/>
      <w:pPr>
        <w:ind w:left="6526" w:hanging="360"/>
      </w:pPr>
    </w:lvl>
    <w:lvl w:ilvl="8" w:tplc="040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3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2F3A705A"/>
    <w:multiLevelType w:val="hybridMultilevel"/>
    <w:tmpl w:val="F2204DD2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44922F6"/>
    <w:multiLevelType w:val="hybridMultilevel"/>
    <w:tmpl w:val="072C9D3A"/>
    <w:lvl w:ilvl="0" w:tplc="3AE6E0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E356AB"/>
    <w:multiLevelType w:val="hybridMultilevel"/>
    <w:tmpl w:val="D19874E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B0853"/>
    <w:multiLevelType w:val="hybridMultilevel"/>
    <w:tmpl w:val="E20471CC"/>
    <w:lvl w:ilvl="0" w:tplc="28083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860697"/>
    <w:multiLevelType w:val="hybridMultilevel"/>
    <w:tmpl w:val="D990221A"/>
    <w:lvl w:ilvl="0" w:tplc="B636E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AD42DC"/>
    <w:multiLevelType w:val="hybridMultilevel"/>
    <w:tmpl w:val="A718C87C"/>
    <w:lvl w:ilvl="0" w:tplc="FAD8F03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19675C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834C5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F55DDD"/>
    <w:multiLevelType w:val="hybridMultilevel"/>
    <w:tmpl w:val="957E94E0"/>
    <w:lvl w:ilvl="0" w:tplc="ABDEF8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1F672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E75180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612D2B"/>
    <w:multiLevelType w:val="hybridMultilevel"/>
    <w:tmpl w:val="AFA4BE40"/>
    <w:lvl w:ilvl="0" w:tplc="D21E83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num w:numId="1">
    <w:abstractNumId w:val="18"/>
  </w:num>
  <w:num w:numId="2">
    <w:abstractNumId w:val="6"/>
  </w:num>
  <w:num w:numId="3">
    <w:abstractNumId w:val="39"/>
  </w:num>
  <w:num w:numId="4">
    <w:abstractNumId w:val="21"/>
  </w:num>
  <w:num w:numId="5">
    <w:abstractNumId w:val="29"/>
  </w:num>
  <w:num w:numId="6">
    <w:abstractNumId w:val="27"/>
  </w:num>
  <w:num w:numId="7">
    <w:abstractNumId w:val="7"/>
  </w:num>
  <w:num w:numId="8">
    <w:abstractNumId w:val="17"/>
  </w:num>
  <w:num w:numId="9">
    <w:abstractNumId w:val="42"/>
  </w:num>
  <w:num w:numId="10">
    <w:abstractNumId w:val="8"/>
  </w:num>
  <w:num w:numId="11">
    <w:abstractNumId w:val="4"/>
  </w:num>
  <w:num w:numId="12">
    <w:abstractNumId w:val="38"/>
  </w:num>
  <w:num w:numId="13">
    <w:abstractNumId w:val="44"/>
  </w:num>
  <w:num w:numId="14">
    <w:abstractNumId w:val="23"/>
  </w:num>
  <w:num w:numId="15">
    <w:abstractNumId w:val="22"/>
  </w:num>
  <w:num w:numId="16">
    <w:abstractNumId w:val="1"/>
  </w:num>
  <w:num w:numId="17">
    <w:abstractNumId w:val="9"/>
  </w:num>
  <w:num w:numId="18">
    <w:abstractNumId w:val="14"/>
  </w:num>
  <w:num w:numId="19">
    <w:abstractNumId w:val="5"/>
  </w:num>
  <w:num w:numId="20">
    <w:abstractNumId w:val="40"/>
  </w:num>
  <w:num w:numId="21">
    <w:abstractNumId w:val="34"/>
  </w:num>
  <w:num w:numId="22">
    <w:abstractNumId w:val="20"/>
  </w:num>
  <w:num w:numId="23">
    <w:abstractNumId w:val="35"/>
  </w:num>
  <w:num w:numId="24">
    <w:abstractNumId w:val="13"/>
  </w:num>
  <w:num w:numId="25">
    <w:abstractNumId w:val="41"/>
  </w:num>
  <w:num w:numId="26">
    <w:abstractNumId w:val="36"/>
  </w:num>
  <w:num w:numId="27">
    <w:abstractNumId w:val="15"/>
  </w:num>
  <w:num w:numId="28">
    <w:abstractNumId w:val="3"/>
  </w:num>
  <w:num w:numId="29">
    <w:abstractNumId w:val="26"/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0"/>
  </w:num>
  <w:num w:numId="36">
    <w:abstractNumId w:val="32"/>
  </w:num>
  <w:num w:numId="37">
    <w:abstractNumId w:val="37"/>
  </w:num>
  <w:num w:numId="38">
    <w:abstractNumId w:val="10"/>
  </w:num>
  <w:num w:numId="39">
    <w:abstractNumId w:val="25"/>
  </w:num>
  <w:num w:numId="40">
    <w:abstractNumId w:val="30"/>
  </w:num>
  <w:num w:numId="41">
    <w:abstractNumId w:val="11"/>
  </w:num>
  <w:num w:numId="42">
    <w:abstractNumId w:val="2"/>
  </w:num>
  <w:num w:numId="43">
    <w:abstractNumId w:val="33"/>
  </w:num>
  <w:num w:numId="44">
    <w:abstractNumId w:val="45"/>
  </w:num>
  <w:num w:numId="45">
    <w:abstractNumId w:val="12"/>
  </w:num>
  <w:num w:numId="46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1549"/>
    <w:rsid w:val="000632C8"/>
    <w:rsid w:val="00070705"/>
    <w:rsid w:val="00073EDA"/>
    <w:rsid w:val="00087433"/>
    <w:rsid w:val="00087675"/>
    <w:rsid w:val="000927EB"/>
    <w:rsid w:val="000939A6"/>
    <w:rsid w:val="000944D2"/>
    <w:rsid w:val="000A35C1"/>
    <w:rsid w:val="000A7D10"/>
    <w:rsid w:val="000B5176"/>
    <w:rsid w:val="000B635F"/>
    <w:rsid w:val="000C106D"/>
    <w:rsid w:val="000D6388"/>
    <w:rsid w:val="000D724E"/>
    <w:rsid w:val="000E235A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30E25"/>
    <w:rsid w:val="00131576"/>
    <w:rsid w:val="00132FA5"/>
    <w:rsid w:val="0014095A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7064"/>
    <w:rsid w:val="002405A5"/>
    <w:rsid w:val="0024460D"/>
    <w:rsid w:val="00250844"/>
    <w:rsid w:val="00252AFF"/>
    <w:rsid w:val="002724EF"/>
    <w:rsid w:val="00276986"/>
    <w:rsid w:val="00276BCD"/>
    <w:rsid w:val="00280AF3"/>
    <w:rsid w:val="00280E91"/>
    <w:rsid w:val="00284F3D"/>
    <w:rsid w:val="00286DD9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3D28"/>
    <w:rsid w:val="002F68AB"/>
    <w:rsid w:val="0030304A"/>
    <w:rsid w:val="00307200"/>
    <w:rsid w:val="003245D8"/>
    <w:rsid w:val="003350BF"/>
    <w:rsid w:val="00337AA3"/>
    <w:rsid w:val="00343F42"/>
    <w:rsid w:val="00351EED"/>
    <w:rsid w:val="00354FAF"/>
    <w:rsid w:val="0035637C"/>
    <w:rsid w:val="00362AE5"/>
    <w:rsid w:val="00373ABE"/>
    <w:rsid w:val="003775B3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BC5"/>
    <w:rsid w:val="003D30DF"/>
    <w:rsid w:val="003D7D2C"/>
    <w:rsid w:val="003E077C"/>
    <w:rsid w:val="003E51FB"/>
    <w:rsid w:val="003F23AB"/>
    <w:rsid w:val="003F3430"/>
    <w:rsid w:val="00400BE2"/>
    <w:rsid w:val="0040422A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6C40"/>
    <w:rsid w:val="004B22D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A94"/>
    <w:rsid w:val="004E0CB9"/>
    <w:rsid w:val="004E0DC5"/>
    <w:rsid w:val="004E2C33"/>
    <w:rsid w:val="004E673A"/>
    <w:rsid w:val="004E674F"/>
    <w:rsid w:val="004F5B20"/>
    <w:rsid w:val="004F6B1E"/>
    <w:rsid w:val="005116C1"/>
    <w:rsid w:val="0052135D"/>
    <w:rsid w:val="00526E08"/>
    <w:rsid w:val="0053542B"/>
    <w:rsid w:val="00543AE5"/>
    <w:rsid w:val="0055275B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2BC"/>
    <w:rsid w:val="005D521E"/>
    <w:rsid w:val="00613BB7"/>
    <w:rsid w:val="00613EE2"/>
    <w:rsid w:val="0061490E"/>
    <w:rsid w:val="00622345"/>
    <w:rsid w:val="006315C7"/>
    <w:rsid w:val="006409BE"/>
    <w:rsid w:val="00644742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35F67"/>
    <w:rsid w:val="0074170C"/>
    <w:rsid w:val="00753B17"/>
    <w:rsid w:val="0076179D"/>
    <w:rsid w:val="00762C08"/>
    <w:rsid w:val="007671B7"/>
    <w:rsid w:val="00767E37"/>
    <w:rsid w:val="00781501"/>
    <w:rsid w:val="00793BD2"/>
    <w:rsid w:val="007960ED"/>
    <w:rsid w:val="007A574F"/>
    <w:rsid w:val="007B55DB"/>
    <w:rsid w:val="007C23FE"/>
    <w:rsid w:val="007D50CD"/>
    <w:rsid w:val="007F3B54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03FF"/>
    <w:rsid w:val="008344C7"/>
    <w:rsid w:val="008351E8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220D"/>
    <w:rsid w:val="008C423B"/>
    <w:rsid w:val="008C6704"/>
    <w:rsid w:val="008D2C8E"/>
    <w:rsid w:val="008D4002"/>
    <w:rsid w:val="008D4E01"/>
    <w:rsid w:val="008D509D"/>
    <w:rsid w:val="008E1694"/>
    <w:rsid w:val="008E45FF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711F"/>
    <w:rsid w:val="00980A8E"/>
    <w:rsid w:val="0098138B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4B03"/>
    <w:rsid w:val="009D7401"/>
    <w:rsid w:val="009E7FB2"/>
    <w:rsid w:val="009F6786"/>
    <w:rsid w:val="009F67E4"/>
    <w:rsid w:val="00A14DB7"/>
    <w:rsid w:val="00A20B65"/>
    <w:rsid w:val="00A27281"/>
    <w:rsid w:val="00A2773F"/>
    <w:rsid w:val="00A35EC5"/>
    <w:rsid w:val="00A37724"/>
    <w:rsid w:val="00A37784"/>
    <w:rsid w:val="00A408E1"/>
    <w:rsid w:val="00A438EF"/>
    <w:rsid w:val="00A46940"/>
    <w:rsid w:val="00A648EE"/>
    <w:rsid w:val="00A70F43"/>
    <w:rsid w:val="00A83AC6"/>
    <w:rsid w:val="00A9128E"/>
    <w:rsid w:val="00A95A0C"/>
    <w:rsid w:val="00A96394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E03E1"/>
    <w:rsid w:val="00AE2866"/>
    <w:rsid w:val="00AE2977"/>
    <w:rsid w:val="00AF7658"/>
    <w:rsid w:val="00B00244"/>
    <w:rsid w:val="00B07704"/>
    <w:rsid w:val="00B15763"/>
    <w:rsid w:val="00B16786"/>
    <w:rsid w:val="00B24B48"/>
    <w:rsid w:val="00B24F24"/>
    <w:rsid w:val="00B272D3"/>
    <w:rsid w:val="00B30CA8"/>
    <w:rsid w:val="00B36CE8"/>
    <w:rsid w:val="00B4405B"/>
    <w:rsid w:val="00B443B4"/>
    <w:rsid w:val="00B46136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2202"/>
    <w:rsid w:val="00BD5101"/>
    <w:rsid w:val="00BE1E16"/>
    <w:rsid w:val="00BE364C"/>
    <w:rsid w:val="00C05385"/>
    <w:rsid w:val="00C124C1"/>
    <w:rsid w:val="00C16704"/>
    <w:rsid w:val="00C27FA0"/>
    <w:rsid w:val="00C37CEE"/>
    <w:rsid w:val="00C501B7"/>
    <w:rsid w:val="00C92255"/>
    <w:rsid w:val="00C94FA5"/>
    <w:rsid w:val="00C95FFF"/>
    <w:rsid w:val="00C970D2"/>
    <w:rsid w:val="00CC6F28"/>
    <w:rsid w:val="00CD47B9"/>
    <w:rsid w:val="00CD5935"/>
    <w:rsid w:val="00CE199B"/>
    <w:rsid w:val="00CE26B8"/>
    <w:rsid w:val="00CE5C54"/>
    <w:rsid w:val="00CF347B"/>
    <w:rsid w:val="00CF4098"/>
    <w:rsid w:val="00D0344A"/>
    <w:rsid w:val="00D04DAA"/>
    <w:rsid w:val="00D11EF0"/>
    <w:rsid w:val="00D12917"/>
    <w:rsid w:val="00D27D75"/>
    <w:rsid w:val="00D3033E"/>
    <w:rsid w:val="00D30F90"/>
    <w:rsid w:val="00D533FF"/>
    <w:rsid w:val="00D53CA7"/>
    <w:rsid w:val="00D56305"/>
    <w:rsid w:val="00D57DAD"/>
    <w:rsid w:val="00D646AF"/>
    <w:rsid w:val="00D702BE"/>
    <w:rsid w:val="00D8316E"/>
    <w:rsid w:val="00D95455"/>
    <w:rsid w:val="00DA03FD"/>
    <w:rsid w:val="00DA79D3"/>
    <w:rsid w:val="00DB526D"/>
    <w:rsid w:val="00DD2BAD"/>
    <w:rsid w:val="00DE6544"/>
    <w:rsid w:val="00DF7E38"/>
    <w:rsid w:val="00E27CA6"/>
    <w:rsid w:val="00E30545"/>
    <w:rsid w:val="00E335CC"/>
    <w:rsid w:val="00E54440"/>
    <w:rsid w:val="00E54D84"/>
    <w:rsid w:val="00E64769"/>
    <w:rsid w:val="00E700D5"/>
    <w:rsid w:val="00E80DD5"/>
    <w:rsid w:val="00E92F0B"/>
    <w:rsid w:val="00E95479"/>
    <w:rsid w:val="00EA2FA2"/>
    <w:rsid w:val="00EB14B2"/>
    <w:rsid w:val="00EC1AE1"/>
    <w:rsid w:val="00EC5DCF"/>
    <w:rsid w:val="00EC7683"/>
    <w:rsid w:val="00ED0D9B"/>
    <w:rsid w:val="00EE55F5"/>
    <w:rsid w:val="00EE5DE0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3"/>
    <o:shapelayout v:ext="edit">
      <o:idmap v:ext="edit" data="1"/>
    </o:shapelayout>
  </w:shapeDefaults>
  <w:decimalSymbol w:val="."/>
  <w:listSeparator w:val=","/>
  <w15:docId w15:val="{B6535CAC-9D70-488A-BD4F-4492FF3B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76F9-C10F-4E0F-8E81-784B413C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11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82</cp:revision>
  <cp:lastPrinted>2020-08-17T08:25:00Z</cp:lastPrinted>
  <dcterms:created xsi:type="dcterms:W3CDTF">2020-08-17T07:47:00Z</dcterms:created>
  <dcterms:modified xsi:type="dcterms:W3CDTF">2022-07-31T15:14:00Z</dcterms:modified>
</cp:coreProperties>
</file>